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77777777"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E32FA4">
        <w:rPr>
          <w:rFonts w:ascii="Times New Roman" w:eastAsia="Times New Roman" w:hAnsi="Times New Roman"/>
          <w:noProof/>
          <w:sz w:val="32"/>
          <w:szCs w:val="32"/>
        </w:rPr>
        <w:drawing>
          <wp:inline distT="0" distB="0" distL="0" distR="0" wp14:anchorId="4B0A4141" wp14:editId="37AD2C91">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5C70798" w14:textId="6098778D" w:rsidR="00F16294" w:rsidRPr="00E32FA4" w:rsidRDefault="00F16294" w:rsidP="00F1629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7D2CA2" w:rsidRPr="00465A4C">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901367B" w14:textId="77777777" w:rsidR="007D2CA2" w:rsidRPr="00465A4C" w:rsidRDefault="00F16294" w:rsidP="007D2CA2">
      <w:pPr>
        <w:widowControl w:val="0"/>
        <w:autoSpaceDE w:val="0"/>
        <w:autoSpaceDN w:val="0"/>
        <w:jc w:val="center"/>
        <w:rPr>
          <w:rFonts w:ascii="Times New Roman" w:eastAsia="Garamond" w:hAnsi="Times New Roman"/>
          <w:noProof/>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rPr>
        <w:t>AREA 06 - Progetti Strategici, Commercio, Attività Produttive, SUAP,</w:t>
      </w:r>
    </w:p>
    <w:p w14:paraId="7067CEDF" w14:textId="5068F617" w:rsidR="00F16294" w:rsidRPr="00E32FA4" w:rsidRDefault="007D2CA2" w:rsidP="00F16294">
      <w:pPr>
        <w:widowControl w:val="0"/>
        <w:autoSpaceDE w:val="0"/>
        <w:autoSpaceDN w:val="0"/>
        <w:jc w:val="center"/>
        <w:rPr>
          <w:rFonts w:ascii="Times New Roman" w:eastAsia="Garamond" w:hAnsi="Times New Roman"/>
          <w:spacing w:val="-1"/>
          <w:sz w:val="20"/>
          <w:szCs w:val="18"/>
        </w:rPr>
      </w:pPr>
      <w:r w:rsidRPr="00465A4C">
        <w:rPr>
          <w:rFonts w:ascii="Times New Roman" w:eastAsia="Garamond" w:hAnsi="Times New Roman"/>
          <w:noProof/>
          <w:spacing w:val="-1"/>
          <w:sz w:val="20"/>
          <w:szCs w:val="18"/>
        </w:rPr>
        <w:t>Ambiente, Porto E Demanio Marittimo</w:t>
      </w:r>
      <w:r w:rsidR="00F16294" w:rsidRPr="00E32FA4">
        <w:rPr>
          <w:rFonts w:ascii="Times New Roman" w:eastAsia="Garamond" w:hAnsi="Times New Roman"/>
          <w:spacing w:val="-1"/>
          <w:sz w:val="20"/>
          <w:szCs w:val="18"/>
        </w:rPr>
        <w:fldChar w:fldCharType="end"/>
      </w:r>
    </w:p>
    <w:p w14:paraId="59784230" w14:textId="4BAB570D"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rPr>
        <w:t>0974 827411</w:t>
      </w:r>
      <w:r w:rsidRPr="00E32FA4">
        <w:rPr>
          <w:rFonts w:ascii="Times New Roman" w:eastAsia="Garamond" w:hAnsi="Times New Roman"/>
          <w:spacing w:val="-1"/>
          <w:sz w:val="20"/>
          <w:szCs w:val="18"/>
        </w:rPr>
        <w:fldChar w:fldCharType="end"/>
      </w:r>
    </w:p>
    <w:p w14:paraId="75900AF8" w14:textId="4F6AB067"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rPr>
        <w:t>ambiente@comune.agropoli.sa.it</w:t>
      </w:r>
      <w:r w:rsidRPr="00E32FA4">
        <w:rPr>
          <w:rFonts w:ascii="Times New Roman" w:eastAsia="Garamond" w:hAnsi="Times New Roman"/>
          <w:spacing w:val="-1"/>
          <w:sz w:val="20"/>
          <w:szCs w:val="18"/>
        </w:rPr>
        <w:fldChar w:fldCharType="end"/>
      </w:r>
    </w:p>
    <w:p w14:paraId="3201BCA3" w14:textId="4F1413FD"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7D2CA2" w:rsidRPr="00465A4C">
        <w:rPr>
          <w:rFonts w:ascii="Times New Roman" w:eastAsia="Garamond" w:hAnsi="Times New Roman"/>
          <w:noProof/>
          <w:spacing w:val="-1"/>
          <w:sz w:val="20"/>
          <w:szCs w:val="18"/>
          <w:lang w:val="en-US"/>
        </w:rPr>
        <w:t>ambiente@pec.comune.agropoli.sa.it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B709B" w:rsidRPr="00E32FA4" w14:paraId="0A418947" w14:textId="77777777" w:rsidTr="00243845">
        <w:trPr>
          <w:trHeight w:hRule="exact" w:val="601"/>
          <w:jc w:val="center"/>
        </w:trPr>
        <w:tc>
          <w:tcPr>
            <w:tcW w:w="9639" w:type="dxa"/>
            <w:gridSpan w:val="3"/>
            <w:shd w:val="clear" w:color="auto" w:fill="95B3D7"/>
            <w:vAlign w:val="center"/>
          </w:tcPr>
          <w:bookmarkEnd w:id="2"/>
          <w:p w14:paraId="52B87A88" w14:textId="70ED51A1" w:rsidR="008B709B" w:rsidRPr="00E32FA4" w:rsidRDefault="008B709B" w:rsidP="00243845">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8B709B" w:rsidRPr="00F95313" w14:paraId="11010A23" w14:textId="77777777" w:rsidTr="00243845">
        <w:trPr>
          <w:trHeight w:hRule="exact" w:val="1135"/>
          <w:jc w:val="center"/>
        </w:trPr>
        <w:tc>
          <w:tcPr>
            <w:tcW w:w="9639" w:type="dxa"/>
            <w:gridSpan w:val="3"/>
            <w:shd w:val="clear" w:color="auto" w:fill="DBE5F1"/>
            <w:vAlign w:val="center"/>
          </w:tcPr>
          <w:p w14:paraId="0F3C226B" w14:textId="17AF30EA" w:rsidR="008B709B" w:rsidRPr="00F95313" w:rsidRDefault="008B709B"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7D2CA2" w:rsidRPr="00465A4C">
              <w:rPr>
                <w:rFonts w:ascii="Times New Roman" w:eastAsia="Garamond" w:hAnsi="Times New Roman"/>
                <w:noProof/>
                <w:spacing w:val="-1"/>
              </w:rPr>
              <w:t>Procedura aperta previa pubblicazione di un bando di gara in applicazione dell’art. 71 del D.Lgs. n. 36/2023, con il criterio dell’offerta economicamente più vantaggiosa sulla base del miglior rapporto qualità/prezzo.</w:t>
            </w:r>
            <w:r w:rsidRPr="00F95313">
              <w:rPr>
                <w:rFonts w:ascii="Times New Roman" w:eastAsia="Garamond" w:hAnsi="Times New Roman"/>
                <w:spacing w:val="-1"/>
              </w:rPr>
              <w:fldChar w:fldCharType="end"/>
            </w:r>
          </w:p>
        </w:tc>
      </w:tr>
      <w:tr w:rsidR="008B709B" w:rsidRPr="00F95313" w14:paraId="026C2271" w14:textId="77777777" w:rsidTr="00243845">
        <w:trPr>
          <w:trHeight w:hRule="exact" w:val="1345"/>
          <w:jc w:val="center"/>
        </w:trPr>
        <w:tc>
          <w:tcPr>
            <w:tcW w:w="1945" w:type="dxa"/>
            <w:shd w:val="clear" w:color="auto" w:fill="DBE5F1"/>
            <w:vAlign w:val="center"/>
          </w:tcPr>
          <w:p w14:paraId="6FEE9B15" w14:textId="77777777" w:rsidR="008B709B" w:rsidRPr="00F95313" w:rsidRDefault="008B709B"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2FC06193" w14:textId="0B7596AC"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7D2CA2" w:rsidRPr="00465A4C">
              <w:rPr>
                <w:rFonts w:ascii="Times New Roman" w:hAnsi="Times New Roman"/>
                <w:b/>
                <w:bCs/>
                <w:noProof/>
                <w:sz w:val="24"/>
                <w:szCs w:val="24"/>
                <w:lang w:eastAsia="en-US"/>
              </w:rPr>
              <w:t>LAVORI DI REALIZZAZIONE DELLA NUOVA CASERMA DEI CARABINIERI - I° Lotto</w:t>
            </w:r>
            <w:r w:rsidRPr="00F95313">
              <w:rPr>
                <w:rFonts w:ascii="Times New Roman" w:hAnsi="Times New Roman"/>
                <w:b/>
                <w:bCs/>
                <w:sz w:val="24"/>
                <w:szCs w:val="24"/>
                <w:lang w:eastAsia="en-US"/>
              </w:rPr>
              <w:fldChar w:fldCharType="end"/>
            </w:r>
          </w:p>
        </w:tc>
      </w:tr>
      <w:tr w:rsidR="008B709B" w:rsidRPr="00F95313" w14:paraId="67B5E528" w14:textId="77777777" w:rsidTr="00243845">
        <w:trPr>
          <w:trHeight w:hRule="exact" w:val="668"/>
          <w:jc w:val="center"/>
        </w:trPr>
        <w:tc>
          <w:tcPr>
            <w:tcW w:w="1945" w:type="dxa"/>
            <w:shd w:val="clear" w:color="auto" w:fill="DBE5F1"/>
            <w:vAlign w:val="center"/>
          </w:tcPr>
          <w:p w14:paraId="0971FAF5" w14:textId="77777777" w:rsidR="008B709B" w:rsidRPr="00F95313" w:rsidRDefault="008B709B"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74B53B6E" w14:textId="66BCEBE2"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7D2CA2" w:rsidRPr="00465A4C">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8B709B" w:rsidRPr="00F95313" w14:paraId="34BB0B5B" w14:textId="77777777" w:rsidTr="00243845">
        <w:trPr>
          <w:trHeight w:hRule="exact" w:val="369"/>
          <w:jc w:val="center"/>
        </w:trPr>
        <w:tc>
          <w:tcPr>
            <w:tcW w:w="4961" w:type="dxa"/>
            <w:gridSpan w:val="2"/>
            <w:shd w:val="clear" w:color="auto" w:fill="DBE5F1"/>
          </w:tcPr>
          <w:p w14:paraId="48252A57" w14:textId="6329D33F"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7D2CA2" w:rsidRPr="00465A4C">
              <w:rPr>
                <w:rFonts w:ascii="Times New Roman" w:hAnsi="Times New Roman"/>
                <w:bCs/>
                <w:noProof/>
                <w:spacing w:val="-1"/>
                <w:sz w:val="24"/>
              </w:rPr>
              <w:t>I85I22000250004</w:t>
            </w:r>
            <w:r w:rsidRPr="00F95313">
              <w:rPr>
                <w:rFonts w:ascii="Times New Roman" w:hAnsi="Times New Roman"/>
                <w:bCs/>
                <w:spacing w:val="-1"/>
                <w:sz w:val="24"/>
              </w:rPr>
              <w:fldChar w:fldCharType="end"/>
            </w:r>
          </w:p>
        </w:tc>
        <w:tc>
          <w:tcPr>
            <w:tcW w:w="4678" w:type="dxa"/>
            <w:shd w:val="clear" w:color="auto" w:fill="DBE5F1"/>
          </w:tcPr>
          <w:p w14:paraId="54D61A47" w14:textId="2EA298C7" w:rsidR="008B709B" w:rsidRPr="005D7EC3" w:rsidRDefault="008B709B" w:rsidP="00243845">
            <w:pPr>
              <w:widowControl w:val="0"/>
              <w:spacing w:line="285" w:lineRule="exact"/>
              <w:jc w:val="center"/>
              <w:rPr>
                <w:rFonts w:ascii="Times New Roman" w:eastAsia="Times New Roman" w:hAnsi="Times New Roman"/>
                <w:b/>
                <w:color w:val="EE0000"/>
                <w:sz w:val="24"/>
                <w:szCs w:val="24"/>
              </w:rPr>
            </w:pPr>
            <w:r w:rsidRPr="005D7EC3">
              <w:rPr>
                <w:rFonts w:ascii="Times New Roman" w:hAnsi="Times New Roman"/>
                <w:b/>
                <w:sz w:val="24"/>
              </w:rPr>
              <w:t>CIG:</w:t>
            </w:r>
            <w:r w:rsidRPr="005D7EC3">
              <w:rPr>
                <w:rFonts w:ascii="Times New Roman" w:hAnsi="Times New Roman"/>
                <w:b/>
                <w:spacing w:val="-1"/>
                <w:sz w:val="24"/>
              </w:rPr>
              <w:t xml:space="preserve"> </w:t>
            </w:r>
            <w:r w:rsidR="00114C4F" w:rsidRPr="00657025">
              <w:rPr>
                <w:rFonts w:ascii="Times New Roman" w:eastAsia="Calibri" w:hAnsi="Times New Roman"/>
                <w:b/>
                <w:sz w:val="24"/>
              </w:rPr>
              <w:fldChar w:fldCharType="begin"/>
            </w:r>
            <w:r w:rsidR="00114C4F" w:rsidRPr="00657025">
              <w:rPr>
                <w:rFonts w:ascii="Times New Roman" w:eastAsia="Calibri" w:hAnsi="Times New Roman"/>
                <w:b/>
                <w:sz w:val="24"/>
              </w:rPr>
              <w:instrText xml:space="preserve"> MERGEFIELD CIG </w:instrText>
            </w:r>
            <w:r w:rsidR="00114C4F" w:rsidRPr="00657025">
              <w:rPr>
                <w:rFonts w:ascii="Times New Roman" w:eastAsia="Calibri" w:hAnsi="Times New Roman"/>
                <w:b/>
                <w:sz w:val="24"/>
              </w:rPr>
              <w:fldChar w:fldCharType="separate"/>
            </w:r>
            <w:r w:rsidR="00114C4F" w:rsidRPr="00AE57C1">
              <w:rPr>
                <w:rFonts w:ascii="Times New Roman" w:eastAsia="Calibri" w:hAnsi="Times New Roman"/>
                <w:b/>
                <w:noProof/>
                <w:sz w:val="24"/>
              </w:rPr>
              <w:t>B92BA0498C</w:t>
            </w:r>
            <w:r w:rsidR="00114C4F" w:rsidRPr="00657025">
              <w:rPr>
                <w:rFonts w:ascii="Times New Roman" w:eastAsia="Calibri" w:hAnsi="Times New Roman"/>
                <w:b/>
                <w:sz w:val="24"/>
              </w:rPr>
              <w:fldChar w:fldCharType="end"/>
            </w:r>
          </w:p>
        </w:tc>
      </w:tr>
      <w:tr w:rsidR="008B709B" w:rsidRPr="00F95313" w14:paraId="47DC64CA" w14:textId="77777777" w:rsidTr="00243845">
        <w:trPr>
          <w:trHeight w:hRule="exact" w:val="369"/>
          <w:jc w:val="center"/>
        </w:trPr>
        <w:tc>
          <w:tcPr>
            <w:tcW w:w="4961" w:type="dxa"/>
            <w:gridSpan w:val="2"/>
            <w:shd w:val="clear" w:color="auto" w:fill="DBE5F1"/>
          </w:tcPr>
          <w:p w14:paraId="06AF7BAD" w14:textId="02BD5FCF" w:rsidR="008B709B" w:rsidRPr="005D7EC3" w:rsidRDefault="001747E8" w:rsidP="00243845">
            <w:pPr>
              <w:widowControl w:val="0"/>
              <w:spacing w:line="285" w:lineRule="exact"/>
              <w:jc w:val="center"/>
              <w:rPr>
                <w:rFonts w:ascii="Times New Roman" w:hAnsi="Times New Roman"/>
                <w:b/>
                <w:sz w:val="24"/>
              </w:rPr>
            </w:pPr>
            <w:r w:rsidRPr="005D7EC3">
              <w:rPr>
                <w:rFonts w:ascii="Times New Roman" w:hAnsi="Times New Roman"/>
                <w:b/>
                <w:sz w:val="24"/>
              </w:rPr>
              <w:t>Identificativo gara</w:t>
            </w:r>
            <w:r w:rsidR="008B709B" w:rsidRPr="005D7EC3">
              <w:rPr>
                <w:rFonts w:ascii="Times New Roman" w:hAnsi="Times New Roman"/>
                <w:b/>
                <w:sz w:val="24"/>
              </w:rPr>
              <w:t xml:space="preserve"> ANAC</w:t>
            </w:r>
          </w:p>
        </w:tc>
        <w:tc>
          <w:tcPr>
            <w:tcW w:w="4678" w:type="dxa"/>
            <w:shd w:val="clear" w:color="auto" w:fill="DBE5F1"/>
          </w:tcPr>
          <w:p w14:paraId="1528589E" w14:textId="75CE7894" w:rsidR="008B709B" w:rsidRPr="007D2CA2" w:rsidRDefault="00114C4F" w:rsidP="00243845">
            <w:pPr>
              <w:widowControl w:val="0"/>
              <w:spacing w:line="285" w:lineRule="exact"/>
              <w:jc w:val="center"/>
              <w:rPr>
                <w:rFonts w:ascii="Times New Roman" w:hAnsi="Times New Roman"/>
                <w:bCs/>
                <w:color w:val="EE0000"/>
                <w:sz w:val="24"/>
              </w:rPr>
            </w:pPr>
            <w:r w:rsidRPr="00657025">
              <w:rPr>
                <w:rFonts w:ascii="Times New Roman" w:eastAsia="Calibri" w:hAnsi="Times New Roman"/>
                <w:bCs/>
                <w:sz w:val="24"/>
              </w:rPr>
              <w:fldChar w:fldCharType="begin"/>
            </w:r>
            <w:r w:rsidRPr="00657025">
              <w:rPr>
                <w:rFonts w:ascii="Times New Roman" w:eastAsia="Calibri" w:hAnsi="Times New Roman"/>
                <w:bCs/>
                <w:sz w:val="24"/>
              </w:rPr>
              <w:instrText xml:space="preserve"> MERGEFIELD N_GARA_ANAC </w:instrText>
            </w:r>
            <w:r w:rsidRPr="00657025">
              <w:rPr>
                <w:rFonts w:ascii="Times New Roman" w:eastAsia="Calibri" w:hAnsi="Times New Roman"/>
                <w:bCs/>
                <w:sz w:val="24"/>
              </w:rPr>
              <w:fldChar w:fldCharType="separate"/>
            </w:r>
            <w:r w:rsidRPr="00AE57C1">
              <w:rPr>
                <w:rFonts w:ascii="Times New Roman" w:eastAsia="Calibri" w:hAnsi="Times New Roman"/>
                <w:bCs/>
                <w:noProof/>
                <w:sz w:val="24"/>
              </w:rPr>
              <w:t>e9434877-8167-469b-a972-7ee55e863aa0</w:t>
            </w:r>
            <w:r w:rsidRPr="00657025">
              <w:rPr>
                <w:rFonts w:ascii="Times New Roman" w:eastAsia="Calibri" w:hAnsi="Times New Roman"/>
                <w:bCs/>
                <w:sz w:val="24"/>
              </w:rPr>
              <w:fldChar w:fldCharType="end"/>
            </w:r>
          </w:p>
        </w:tc>
      </w:tr>
    </w:tbl>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INPS pos.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ad integrazione di quanto riportato nel DGUE che nei propri confronti non sussistono le condizioni di cui all’art. 53, co. 16, del D. Lgs. 165/2001 smi.,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smi:</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smi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1747E8"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942416486">
    <w:abstractNumId w:val="8"/>
  </w:num>
  <w:num w:numId="2" w16cid:durableId="1915122226">
    <w:abstractNumId w:val="14"/>
  </w:num>
  <w:num w:numId="3" w16cid:durableId="1768959276">
    <w:abstractNumId w:val="12"/>
  </w:num>
  <w:num w:numId="4" w16cid:durableId="2025131541">
    <w:abstractNumId w:val="15"/>
  </w:num>
  <w:num w:numId="5" w16cid:durableId="1184828807">
    <w:abstractNumId w:val="20"/>
  </w:num>
  <w:num w:numId="6" w16cid:durableId="201133773">
    <w:abstractNumId w:val="31"/>
  </w:num>
  <w:num w:numId="7" w16cid:durableId="865211590">
    <w:abstractNumId w:val="5"/>
  </w:num>
  <w:num w:numId="8" w16cid:durableId="1849976252">
    <w:abstractNumId w:val="1"/>
  </w:num>
  <w:num w:numId="9" w16cid:durableId="1789083188">
    <w:abstractNumId w:val="16"/>
  </w:num>
  <w:num w:numId="10" w16cid:durableId="751586090">
    <w:abstractNumId w:val="7"/>
  </w:num>
  <w:num w:numId="11" w16cid:durableId="1601912453">
    <w:abstractNumId w:val="39"/>
  </w:num>
  <w:num w:numId="12" w16cid:durableId="1123229610">
    <w:abstractNumId w:val="18"/>
  </w:num>
  <w:num w:numId="13" w16cid:durableId="117142475">
    <w:abstractNumId w:val="26"/>
  </w:num>
  <w:num w:numId="14" w16cid:durableId="1369262810">
    <w:abstractNumId w:val="13"/>
  </w:num>
  <w:num w:numId="15" w16cid:durableId="620116392">
    <w:abstractNumId w:val="27"/>
  </w:num>
  <w:num w:numId="16" w16cid:durableId="1224834441">
    <w:abstractNumId w:val="29"/>
  </w:num>
  <w:num w:numId="17" w16cid:durableId="1590890796">
    <w:abstractNumId w:val="32"/>
  </w:num>
  <w:num w:numId="18" w16cid:durableId="2092000986">
    <w:abstractNumId w:val="10"/>
  </w:num>
  <w:num w:numId="19" w16cid:durableId="18198835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371330">
    <w:abstractNumId w:val="23"/>
  </w:num>
  <w:num w:numId="21" w16cid:durableId="817919569">
    <w:abstractNumId w:val="2"/>
  </w:num>
  <w:num w:numId="22" w16cid:durableId="619846588">
    <w:abstractNumId w:val="35"/>
  </w:num>
  <w:num w:numId="23" w16cid:durableId="697701612">
    <w:abstractNumId w:val="28"/>
  </w:num>
  <w:num w:numId="24" w16cid:durableId="1184058343">
    <w:abstractNumId w:val="9"/>
  </w:num>
  <w:num w:numId="25" w16cid:durableId="59642470">
    <w:abstractNumId w:val="22"/>
  </w:num>
  <w:num w:numId="26" w16cid:durableId="1856797660">
    <w:abstractNumId w:val="0"/>
  </w:num>
  <w:num w:numId="27" w16cid:durableId="941035800">
    <w:abstractNumId w:val="19"/>
  </w:num>
  <w:num w:numId="28" w16cid:durableId="831600494">
    <w:abstractNumId w:val="41"/>
  </w:num>
  <w:num w:numId="29" w16cid:durableId="693114468">
    <w:abstractNumId w:val="24"/>
  </w:num>
  <w:num w:numId="30" w16cid:durableId="783040315">
    <w:abstractNumId w:val="3"/>
  </w:num>
  <w:num w:numId="31" w16cid:durableId="1848708496">
    <w:abstractNumId w:val="33"/>
  </w:num>
  <w:num w:numId="32" w16cid:durableId="279380081">
    <w:abstractNumId w:val="30"/>
  </w:num>
  <w:num w:numId="33" w16cid:durableId="3769740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5373790">
    <w:abstractNumId w:val="17"/>
  </w:num>
  <w:num w:numId="35" w16cid:durableId="1080641485">
    <w:abstractNumId w:val="40"/>
  </w:num>
  <w:num w:numId="36" w16cid:durableId="57424142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6270869">
    <w:abstractNumId w:val="36"/>
  </w:num>
  <w:num w:numId="38" w16cid:durableId="309361059">
    <w:abstractNumId w:val="21"/>
  </w:num>
  <w:num w:numId="39" w16cid:durableId="8292314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91664458">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507667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7525644">
    <w:abstractNumId w:val="37"/>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040050114"/>
  </wne:recipientData>
  <wne:recipientData>
    <wne:active wne:val="0"/>
  </wne:recipientData>
  <wne:recipientData>
    <wne:active wne:val="0"/>
    <wne:hash wne:val="-1802440973"/>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viewMergedData/>
    <w:odso>
      <w:udl w:val="Provider=Microsoft.ACE.OLEDB.12.0;User ID=Admin;Data Source=Z:\BANDI\130 - Caserma dei Carabinieri di Agropoli\Bando Disciplinare di gara\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1"/>
      <w:colDelim w:val="9"/>
      <w:type w:val="database"/>
      <w:fHdr/>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3"/>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TELEFONO"/>
        <w:mappedName w:val="Telefono (uff.)"/>
        <w:column w:val="7"/>
        <w:lid w:val="it-IT"/>
      </w:fieldMapData>
      <w:fieldMapData>
        <w:column w:val="0"/>
        <w:lid w:val="it-IT"/>
      </w:fieldMapData>
      <w:fieldMapData>
        <w:column w:val="0"/>
        <w:lid w:val="it-IT"/>
      </w:fieldMapData>
      <w:fieldMapData>
        <w:column w:val="0"/>
        <w:lid w:val="it-IT"/>
      </w:fieldMapData>
      <w:fieldMapData>
        <w:type w:val="dbColumn"/>
        <w:name w:val="EMAIL"/>
        <w:mappedName w:val="Indirizzo di posta elettronica"/>
        <w:column w:val="5"/>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2"/>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4C4F"/>
    <w:rsid w:val="00117864"/>
    <w:rsid w:val="001211CA"/>
    <w:rsid w:val="001322E8"/>
    <w:rsid w:val="00134437"/>
    <w:rsid w:val="001747E8"/>
    <w:rsid w:val="00182D27"/>
    <w:rsid w:val="001B360D"/>
    <w:rsid w:val="001E5A88"/>
    <w:rsid w:val="00222D79"/>
    <w:rsid w:val="00245634"/>
    <w:rsid w:val="00297128"/>
    <w:rsid w:val="002A2B90"/>
    <w:rsid w:val="00316000"/>
    <w:rsid w:val="003303A6"/>
    <w:rsid w:val="00395859"/>
    <w:rsid w:val="003972A5"/>
    <w:rsid w:val="003A6C8B"/>
    <w:rsid w:val="003F59BE"/>
    <w:rsid w:val="00427286"/>
    <w:rsid w:val="00463E06"/>
    <w:rsid w:val="004928EE"/>
    <w:rsid w:val="004B5A56"/>
    <w:rsid w:val="004C38D4"/>
    <w:rsid w:val="004E5BC0"/>
    <w:rsid w:val="00531599"/>
    <w:rsid w:val="0055181A"/>
    <w:rsid w:val="00553E9E"/>
    <w:rsid w:val="00555C53"/>
    <w:rsid w:val="00555D97"/>
    <w:rsid w:val="005759CD"/>
    <w:rsid w:val="005C6533"/>
    <w:rsid w:val="005D7EC3"/>
    <w:rsid w:val="0060164F"/>
    <w:rsid w:val="006017F4"/>
    <w:rsid w:val="006119C1"/>
    <w:rsid w:val="00657801"/>
    <w:rsid w:val="00660610"/>
    <w:rsid w:val="00685BFD"/>
    <w:rsid w:val="00685C92"/>
    <w:rsid w:val="007729D1"/>
    <w:rsid w:val="00776DDD"/>
    <w:rsid w:val="007778B5"/>
    <w:rsid w:val="007B15E7"/>
    <w:rsid w:val="007C3735"/>
    <w:rsid w:val="007C51B6"/>
    <w:rsid w:val="007D2CA2"/>
    <w:rsid w:val="00813501"/>
    <w:rsid w:val="00821682"/>
    <w:rsid w:val="00843887"/>
    <w:rsid w:val="00873F00"/>
    <w:rsid w:val="008B709B"/>
    <w:rsid w:val="008E663B"/>
    <w:rsid w:val="008F089F"/>
    <w:rsid w:val="008F258A"/>
    <w:rsid w:val="00902502"/>
    <w:rsid w:val="00903E33"/>
    <w:rsid w:val="009217AC"/>
    <w:rsid w:val="00935E70"/>
    <w:rsid w:val="009600C1"/>
    <w:rsid w:val="009D3844"/>
    <w:rsid w:val="009E599E"/>
    <w:rsid w:val="009F5089"/>
    <w:rsid w:val="00A377D5"/>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66C77"/>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Z:\BANDI\130%20-%20Caserma%20dei%20Carabinieri%20di%20Agropoli\Bando%20Disciplinare%20di%20gara\BANDO_APERTA_COM.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1223</Words>
  <Characters>9283</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10486</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15</cp:revision>
  <cp:lastPrinted>2016-06-15T07:42:00Z</cp:lastPrinted>
  <dcterms:created xsi:type="dcterms:W3CDTF">2023-08-08T15:45:00Z</dcterms:created>
  <dcterms:modified xsi:type="dcterms:W3CDTF">2025-11-19T08:29:00Z</dcterms:modified>
</cp:coreProperties>
</file>